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74CD" w14:textId="77777777" w:rsidR="00BC3264" w:rsidRPr="00A778E5" w:rsidRDefault="00131950" w:rsidP="00A778E5">
      <w:pPr>
        <w:spacing w:before="17"/>
        <w:ind w:left="116"/>
        <w:rPr>
          <w:rFonts w:ascii="Times New Roman" w:hAnsi="Times New Roman" w:cs="Times New Roman"/>
          <w:sz w:val="29"/>
        </w:rPr>
      </w:pPr>
      <w:r w:rsidRPr="00A778E5">
        <w:rPr>
          <w:rFonts w:ascii="Times New Roman" w:hAnsi="Times New Roman" w:cs="Times New Roman"/>
          <w:color w:val="44536A"/>
          <w:sz w:val="36"/>
        </w:rPr>
        <w:t>C</w:t>
      </w:r>
      <w:r w:rsidRPr="00A778E5">
        <w:rPr>
          <w:rFonts w:ascii="Times New Roman" w:hAnsi="Times New Roman" w:cs="Times New Roman"/>
          <w:color w:val="44536A"/>
          <w:sz w:val="29"/>
        </w:rPr>
        <w:t xml:space="preserve">HECKLIST </w:t>
      </w:r>
      <w:r w:rsidRPr="00A778E5">
        <w:rPr>
          <w:rFonts w:ascii="Times New Roman" w:hAnsi="Times New Roman" w:cs="Times New Roman"/>
          <w:color w:val="44536A"/>
          <w:sz w:val="36"/>
        </w:rPr>
        <w:t>F</w:t>
      </w:r>
      <w:r w:rsidRPr="00A778E5">
        <w:rPr>
          <w:rFonts w:ascii="Times New Roman" w:hAnsi="Times New Roman" w:cs="Times New Roman"/>
          <w:color w:val="44536A"/>
          <w:sz w:val="29"/>
        </w:rPr>
        <w:t xml:space="preserve">OR </w:t>
      </w:r>
      <w:r w:rsidRPr="00A778E5">
        <w:rPr>
          <w:rFonts w:ascii="Times New Roman" w:hAnsi="Times New Roman" w:cs="Times New Roman"/>
          <w:color w:val="44536A"/>
          <w:sz w:val="36"/>
        </w:rPr>
        <w:t>P</w:t>
      </w:r>
      <w:r w:rsidRPr="00A778E5">
        <w:rPr>
          <w:rFonts w:ascii="Times New Roman" w:hAnsi="Times New Roman" w:cs="Times New Roman"/>
          <w:color w:val="44536A"/>
          <w:sz w:val="29"/>
        </w:rPr>
        <w:t xml:space="preserve">LANNING AN </w:t>
      </w:r>
      <w:r w:rsidRPr="00A778E5">
        <w:rPr>
          <w:rFonts w:ascii="Times New Roman" w:hAnsi="Times New Roman" w:cs="Times New Roman"/>
          <w:color w:val="44536A"/>
          <w:sz w:val="36"/>
        </w:rPr>
        <w:t>O</w:t>
      </w:r>
      <w:r w:rsidRPr="00A778E5">
        <w:rPr>
          <w:rFonts w:ascii="Times New Roman" w:hAnsi="Times New Roman" w:cs="Times New Roman"/>
          <w:color w:val="44536A"/>
          <w:sz w:val="29"/>
        </w:rPr>
        <w:t>RDINATION</w:t>
      </w:r>
      <w:r w:rsidRPr="00A778E5">
        <w:rPr>
          <w:rFonts w:ascii="Times New Roman" w:hAnsi="Times New Roman" w:cs="Times New Roman"/>
          <w:color w:val="44536A"/>
          <w:sz w:val="36"/>
        </w:rPr>
        <w:t>/I</w:t>
      </w:r>
      <w:r w:rsidRPr="00A778E5">
        <w:rPr>
          <w:rFonts w:ascii="Times New Roman" w:hAnsi="Times New Roman" w:cs="Times New Roman"/>
          <w:color w:val="44536A"/>
          <w:sz w:val="29"/>
        </w:rPr>
        <w:t xml:space="preserve">NSTALLATION </w:t>
      </w:r>
      <w:r w:rsidRPr="00A778E5">
        <w:rPr>
          <w:rFonts w:ascii="Times New Roman" w:hAnsi="Times New Roman" w:cs="Times New Roman"/>
          <w:color w:val="44536A"/>
          <w:sz w:val="36"/>
        </w:rPr>
        <w:t>S</w:t>
      </w:r>
      <w:r w:rsidRPr="00A778E5">
        <w:rPr>
          <w:rFonts w:ascii="Times New Roman" w:hAnsi="Times New Roman" w:cs="Times New Roman"/>
          <w:color w:val="44536A"/>
          <w:sz w:val="29"/>
        </w:rPr>
        <w:t>ERVICE</w:t>
      </w:r>
    </w:p>
    <w:p w14:paraId="00A4C11B" w14:textId="236ECA15" w:rsidR="00BC3264" w:rsidRPr="00A778E5" w:rsidRDefault="00131950" w:rsidP="00A778E5">
      <w:pPr>
        <w:pStyle w:val="Heading1"/>
        <w:spacing w:before="234"/>
        <w:ind w:left="116"/>
        <w:rPr>
          <w:rFonts w:ascii="Times New Roman" w:hAnsi="Times New Roman" w:cs="Times New Roman"/>
        </w:rPr>
      </w:pPr>
      <w:r w:rsidRPr="00A778E5">
        <w:rPr>
          <w:rFonts w:ascii="Times New Roman" w:hAnsi="Times New Roman" w:cs="Times New Roman"/>
          <w:w w:val="110"/>
        </w:rPr>
        <w:t xml:space="preserve">Forming the Administrative </w:t>
      </w:r>
      <w:r w:rsidR="00A778E5" w:rsidRPr="00A778E5">
        <w:rPr>
          <w:rFonts w:ascii="Times New Roman" w:hAnsi="Times New Roman" w:cs="Times New Roman"/>
          <w:w w:val="110"/>
        </w:rPr>
        <w:t>Com</w:t>
      </w:r>
      <w:r w:rsidRPr="00A778E5">
        <w:rPr>
          <w:rFonts w:ascii="Times New Roman" w:hAnsi="Times New Roman" w:cs="Times New Roman"/>
          <w:w w:val="110"/>
        </w:rPr>
        <w:t>mission</w:t>
      </w:r>
    </w:p>
    <w:p w14:paraId="4B90DA1C" w14:textId="0EEC1D16" w:rsidR="00BC3264" w:rsidRPr="00A778E5" w:rsidRDefault="00131950" w:rsidP="00A778E5">
      <w:pPr>
        <w:pStyle w:val="ListParagraph"/>
        <w:numPr>
          <w:ilvl w:val="0"/>
          <w:numId w:val="3"/>
        </w:numPr>
        <w:tabs>
          <w:tab w:val="left" w:pos="477"/>
        </w:tabs>
        <w:spacing w:before="110"/>
        <w:ind w:right="349"/>
        <w:rPr>
          <w:rFonts w:ascii="Times New Roman" w:hAnsi="Times New Roman" w:cs="Times New Roman"/>
          <w:sz w:val="20"/>
        </w:rPr>
      </w:pPr>
      <w:r w:rsidRPr="00A778E5">
        <w:rPr>
          <w:rFonts w:ascii="Times New Roman" w:hAnsi="Times New Roman" w:cs="Times New Roman"/>
          <w:sz w:val="24"/>
        </w:rPr>
        <w:t xml:space="preserve">The </w:t>
      </w:r>
      <w:r w:rsidRPr="00A778E5">
        <w:rPr>
          <w:rFonts w:ascii="Times New Roman" w:hAnsi="Times New Roman" w:cs="Times New Roman"/>
          <w:b/>
          <w:sz w:val="24"/>
        </w:rPr>
        <w:t xml:space="preserve">candidate </w:t>
      </w:r>
      <w:r w:rsidRPr="00A778E5">
        <w:rPr>
          <w:rFonts w:ascii="Times New Roman" w:hAnsi="Times New Roman" w:cs="Times New Roman"/>
          <w:sz w:val="24"/>
        </w:rPr>
        <w:t xml:space="preserve">will request permission from the </w:t>
      </w:r>
      <w:r w:rsidRPr="00A778E5">
        <w:rPr>
          <w:rFonts w:ascii="Times New Roman" w:hAnsi="Times New Roman" w:cs="Times New Roman"/>
          <w:b/>
          <w:sz w:val="24"/>
        </w:rPr>
        <w:t xml:space="preserve">Moderator of the Presbytery </w:t>
      </w:r>
      <w:r w:rsidRPr="00A778E5">
        <w:rPr>
          <w:rFonts w:ascii="Times New Roman" w:hAnsi="Times New Roman" w:cs="Times New Roman"/>
          <w:sz w:val="24"/>
        </w:rPr>
        <w:t xml:space="preserve">to form an Administrative </w:t>
      </w:r>
      <w:r w:rsidR="00A778E5" w:rsidRPr="00A778E5">
        <w:rPr>
          <w:rFonts w:ascii="Times New Roman" w:hAnsi="Times New Roman" w:cs="Times New Roman"/>
          <w:sz w:val="24"/>
        </w:rPr>
        <w:t>Com</w:t>
      </w:r>
      <w:r w:rsidRPr="00A778E5">
        <w:rPr>
          <w:rFonts w:ascii="Times New Roman" w:hAnsi="Times New Roman" w:cs="Times New Roman"/>
          <w:sz w:val="24"/>
        </w:rPr>
        <w:t>mission for the purpose of</w:t>
      </w:r>
      <w:r w:rsidRPr="00A778E5">
        <w:rPr>
          <w:rFonts w:ascii="Times New Roman" w:hAnsi="Times New Roman" w:cs="Times New Roman"/>
          <w:spacing w:val="-3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ordination/installation.</w:t>
      </w:r>
    </w:p>
    <w:p w14:paraId="0F0C51F2" w14:textId="28A51916" w:rsidR="00BC3264" w:rsidRPr="00A778E5" w:rsidRDefault="00131950" w:rsidP="00A778E5">
      <w:pPr>
        <w:pStyle w:val="ListParagraph"/>
        <w:numPr>
          <w:ilvl w:val="0"/>
          <w:numId w:val="3"/>
        </w:numPr>
        <w:tabs>
          <w:tab w:val="left" w:pos="477"/>
        </w:tabs>
        <w:spacing w:before="119"/>
        <w:ind w:right="370"/>
        <w:rPr>
          <w:rFonts w:ascii="Times New Roman" w:hAnsi="Times New Roman" w:cs="Times New Roman"/>
          <w:sz w:val="20"/>
        </w:rPr>
      </w:pPr>
      <w:r w:rsidRPr="00A778E5">
        <w:rPr>
          <w:rFonts w:ascii="Times New Roman" w:hAnsi="Times New Roman" w:cs="Times New Roman"/>
          <w:sz w:val="24"/>
        </w:rPr>
        <w:t xml:space="preserve">The </w:t>
      </w:r>
      <w:r w:rsidRPr="00A778E5">
        <w:rPr>
          <w:rFonts w:ascii="Times New Roman" w:hAnsi="Times New Roman" w:cs="Times New Roman"/>
          <w:b/>
          <w:sz w:val="24"/>
        </w:rPr>
        <w:t xml:space="preserve">Moderator, </w:t>
      </w:r>
      <w:r w:rsidRPr="00A778E5">
        <w:rPr>
          <w:rFonts w:ascii="Times New Roman" w:hAnsi="Times New Roman" w:cs="Times New Roman"/>
          <w:sz w:val="24"/>
        </w:rPr>
        <w:t xml:space="preserve">in consultation with the Presbytery Exec, </w:t>
      </w:r>
      <w:r>
        <w:rPr>
          <w:rFonts w:ascii="Times New Roman" w:hAnsi="Times New Roman" w:cs="Times New Roman"/>
          <w:sz w:val="24"/>
        </w:rPr>
        <w:t>Commission on Transitional Ministries (CTM)</w:t>
      </w:r>
      <w:r w:rsidRPr="00A778E5">
        <w:rPr>
          <w:rFonts w:ascii="Times New Roman" w:hAnsi="Times New Roman" w:cs="Times New Roman"/>
          <w:sz w:val="24"/>
        </w:rPr>
        <w:t xml:space="preserve"> moderator(s), and Stated Clerk, approves the formation of an </w:t>
      </w:r>
      <w:r w:rsidRPr="00A778E5">
        <w:rPr>
          <w:rFonts w:ascii="Times New Roman" w:hAnsi="Times New Roman" w:cs="Times New Roman"/>
          <w:spacing w:val="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AC.</w:t>
      </w:r>
    </w:p>
    <w:p w14:paraId="66B073D3" w14:textId="1B5409C4" w:rsidR="00BC3264" w:rsidRPr="00A778E5" w:rsidRDefault="00131950" w:rsidP="00A778E5">
      <w:pPr>
        <w:pStyle w:val="ListParagraph"/>
        <w:numPr>
          <w:ilvl w:val="0"/>
          <w:numId w:val="3"/>
        </w:numPr>
        <w:tabs>
          <w:tab w:val="left" w:pos="477"/>
        </w:tabs>
        <w:spacing w:line="225" w:lineRule="auto"/>
        <w:ind w:right="231"/>
        <w:rPr>
          <w:rFonts w:ascii="Times New Roman" w:hAnsi="Times New Roman" w:cs="Times New Roman"/>
          <w:sz w:val="20"/>
        </w:rPr>
      </w:pPr>
      <w:r w:rsidRPr="00A778E5">
        <w:rPr>
          <w:rFonts w:ascii="Times New Roman" w:hAnsi="Times New Roman" w:cs="Times New Roman"/>
          <w:sz w:val="24"/>
        </w:rPr>
        <w:t xml:space="preserve">Working with the </w:t>
      </w:r>
      <w:r w:rsidRPr="00A778E5">
        <w:rPr>
          <w:rFonts w:ascii="Times New Roman" w:hAnsi="Times New Roman" w:cs="Times New Roman"/>
          <w:b/>
          <w:sz w:val="24"/>
        </w:rPr>
        <w:t xml:space="preserve">Moderator </w:t>
      </w:r>
      <w:r w:rsidRPr="00A778E5">
        <w:rPr>
          <w:rFonts w:ascii="Times New Roman" w:hAnsi="Times New Roman" w:cs="Times New Roman"/>
          <w:sz w:val="24"/>
        </w:rPr>
        <w:t xml:space="preserve">and host congregation, the </w:t>
      </w:r>
      <w:r w:rsidRPr="00A778E5">
        <w:rPr>
          <w:rFonts w:ascii="Times New Roman" w:hAnsi="Times New Roman" w:cs="Times New Roman"/>
          <w:b/>
          <w:sz w:val="24"/>
        </w:rPr>
        <w:t xml:space="preserve">candidate </w:t>
      </w:r>
      <w:r w:rsidRPr="00A778E5">
        <w:rPr>
          <w:rFonts w:ascii="Times New Roman" w:hAnsi="Times New Roman" w:cs="Times New Roman"/>
          <w:sz w:val="24"/>
        </w:rPr>
        <w:t xml:space="preserve">will determine the date and time for the worship service of ordination/installation. Since these activities are functions of the Presbytery and not of a local congregation, effort will be made to have the service in the afternoon or evening and not during a congregation’s regularly scheduled Sunday worship time. </w:t>
      </w:r>
      <w:r w:rsidR="00A778E5" w:rsidRPr="00A778E5">
        <w:rPr>
          <w:rFonts w:ascii="Times New Roman" w:hAnsi="Times New Roman" w:cs="Times New Roman"/>
          <w:sz w:val="24"/>
        </w:rPr>
        <w:t>CTM</w:t>
      </w:r>
      <w:r w:rsidRPr="00A778E5">
        <w:rPr>
          <w:rFonts w:ascii="Times New Roman" w:hAnsi="Times New Roman" w:cs="Times New Roman"/>
          <w:sz w:val="24"/>
        </w:rPr>
        <w:t xml:space="preserve"> strongly </w:t>
      </w:r>
      <w:r w:rsidR="00A778E5" w:rsidRPr="00A778E5">
        <w:rPr>
          <w:rFonts w:ascii="Times New Roman" w:hAnsi="Times New Roman" w:cs="Times New Roman"/>
          <w:sz w:val="24"/>
        </w:rPr>
        <w:t>recommends</w:t>
      </w:r>
      <w:r w:rsidRPr="00A778E5">
        <w:rPr>
          <w:rFonts w:ascii="Times New Roman" w:hAnsi="Times New Roman" w:cs="Times New Roman"/>
          <w:sz w:val="24"/>
        </w:rPr>
        <w:t xml:space="preserve"> that a time is chosen when other Ministers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from</w:t>
      </w:r>
      <w:r w:rsidRPr="00A778E5">
        <w:rPr>
          <w:rFonts w:ascii="Times New Roman" w:hAnsi="Times New Roman" w:cs="Times New Roman"/>
          <w:spacing w:val="-16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17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Presbytery</w:t>
      </w:r>
      <w:r w:rsidRPr="00A778E5">
        <w:rPr>
          <w:rFonts w:ascii="Times New Roman" w:hAnsi="Times New Roman" w:cs="Times New Roman"/>
          <w:spacing w:val="-17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can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attend.</w:t>
      </w:r>
    </w:p>
    <w:p w14:paraId="1A58475D" w14:textId="6FF28C3E" w:rsidR="00BC3264" w:rsidRPr="00A778E5" w:rsidRDefault="00131950" w:rsidP="00A778E5">
      <w:pPr>
        <w:pStyle w:val="ListParagraph"/>
        <w:numPr>
          <w:ilvl w:val="0"/>
          <w:numId w:val="3"/>
        </w:numPr>
        <w:tabs>
          <w:tab w:val="left" w:pos="477"/>
        </w:tabs>
        <w:spacing w:before="114"/>
        <w:ind w:right="558"/>
        <w:rPr>
          <w:rFonts w:ascii="Times New Roman" w:hAnsi="Times New Roman" w:cs="Times New Roman"/>
          <w:sz w:val="20"/>
        </w:rPr>
      </w:pPr>
      <w:r w:rsidRPr="00A778E5">
        <w:rPr>
          <w:rFonts w:ascii="Times New Roman" w:hAnsi="Times New Roman" w:cs="Times New Roman"/>
          <w:w w:val="105"/>
          <w:sz w:val="24"/>
        </w:rPr>
        <w:t xml:space="preserve">The </w:t>
      </w:r>
      <w:r w:rsidRPr="00A778E5">
        <w:rPr>
          <w:rFonts w:ascii="Times New Roman" w:hAnsi="Times New Roman" w:cs="Times New Roman"/>
          <w:b/>
          <w:w w:val="105"/>
          <w:sz w:val="24"/>
        </w:rPr>
        <w:t xml:space="preserve">candidate </w:t>
      </w:r>
      <w:r w:rsidRPr="00A778E5">
        <w:rPr>
          <w:rFonts w:ascii="Times New Roman" w:hAnsi="Times New Roman" w:cs="Times New Roman"/>
          <w:w w:val="105"/>
          <w:sz w:val="24"/>
        </w:rPr>
        <w:t xml:space="preserve">to be ordained or installed selects members of the Administrative </w:t>
      </w:r>
      <w:r w:rsidR="00A778E5" w:rsidRPr="00A778E5">
        <w:rPr>
          <w:rFonts w:ascii="Times New Roman" w:hAnsi="Times New Roman" w:cs="Times New Roman"/>
          <w:w w:val="105"/>
          <w:sz w:val="24"/>
        </w:rPr>
        <w:t>Commission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and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contacts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members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of</w:t>
      </w:r>
      <w:r w:rsidRPr="00A778E5">
        <w:rPr>
          <w:rFonts w:ascii="Times New Roman" w:hAnsi="Times New Roman" w:cs="Times New Roman"/>
          <w:spacing w:val="-33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proposed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AC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regarding</w:t>
      </w:r>
      <w:r w:rsidRPr="00A778E5">
        <w:rPr>
          <w:rFonts w:ascii="Times New Roman" w:hAnsi="Times New Roman" w:cs="Times New Roman"/>
          <w:spacing w:val="-33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their</w:t>
      </w:r>
      <w:r w:rsidRPr="00A778E5">
        <w:rPr>
          <w:rFonts w:ascii="Times New Roman" w:hAnsi="Times New Roman" w:cs="Times New Roman"/>
          <w:spacing w:val="-33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willingness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and availability</w:t>
      </w:r>
      <w:r w:rsidRPr="00A778E5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to</w:t>
      </w:r>
      <w:r w:rsidRPr="00A778E5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attend.</w:t>
      </w:r>
      <w:r w:rsidRPr="00A778E5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AC</w:t>
      </w:r>
      <w:r w:rsidRPr="00A778E5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will</w:t>
      </w:r>
      <w:r w:rsidRPr="00A778E5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include</w:t>
      </w:r>
      <w:r w:rsidRPr="00A778E5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b/>
          <w:w w:val="105"/>
          <w:sz w:val="24"/>
        </w:rPr>
        <w:t>Moderator</w:t>
      </w:r>
      <w:r w:rsidRPr="00A778E5">
        <w:rPr>
          <w:rFonts w:ascii="Times New Roman" w:hAnsi="Times New Roman" w:cs="Times New Roman"/>
          <w:b/>
          <w:spacing w:val="-6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b/>
          <w:w w:val="105"/>
          <w:sz w:val="24"/>
        </w:rPr>
        <w:t>of</w:t>
      </w:r>
      <w:r w:rsidRPr="00A778E5">
        <w:rPr>
          <w:rFonts w:ascii="Times New Roman" w:hAnsi="Times New Roman" w:cs="Times New Roman"/>
          <w:b/>
          <w:spacing w:val="-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b/>
          <w:w w:val="105"/>
          <w:sz w:val="24"/>
        </w:rPr>
        <w:t>the</w:t>
      </w:r>
      <w:r w:rsidRPr="00A778E5">
        <w:rPr>
          <w:rFonts w:ascii="Times New Roman" w:hAnsi="Times New Roman" w:cs="Times New Roman"/>
          <w:b/>
          <w:spacing w:val="-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b/>
          <w:w w:val="105"/>
          <w:sz w:val="24"/>
        </w:rPr>
        <w:t>Presbytery</w:t>
      </w:r>
      <w:r w:rsidRPr="00A778E5">
        <w:rPr>
          <w:rFonts w:ascii="Times New Roman" w:hAnsi="Times New Roman" w:cs="Times New Roman"/>
          <w:b/>
          <w:spacing w:val="-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(or</w:t>
      </w:r>
      <w:r w:rsidRPr="00A778E5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="002F6AC4">
        <w:rPr>
          <w:rFonts w:ascii="Times New Roman" w:hAnsi="Times New Roman" w:cs="Times New Roman"/>
          <w:w w:val="105"/>
          <w:sz w:val="24"/>
        </w:rPr>
        <w:t>their</w:t>
      </w:r>
      <w:r w:rsidRPr="00A778E5">
        <w:rPr>
          <w:rFonts w:ascii="Times New Roman" w:hAnsi="Times New Roman" w:cs="Times New Roman"/>
          <w:w w:val="105"/>
          <w:sz w:val="24"/>
        </w:rPr>
        <w:t xml:space="preserve"> designee),</w:t>
      </w:r>
      <w:r w:rsidRPr="00A778E5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who</w:t>
      </w:r>
      <w:r w:rsidRPr="00A778E5">
        <w:rPr>
          <w:rFonts w:ascii="Times New Roman" w:hAnsi="Times New Roman" w:cs="Times New Roman"/>
          <w:spacing w:val="-21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will</w:t>
      </w:r>
      <w:r w:rsidRPr="00A778E5">
        <w:rPr>
          <w:rFonts w:ascii="Times New Roman" w:hAnsi="Times New Roman" w:cs="Times New Roman"/>
          <w:spacing w:val="-21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also</w:t>
      </w:r>
      <w:r w:rsidRPr="00A778E5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serve</w:t>
      </w:r>
      <w:r w:rsidRPr="00A778E5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as</w:t>
      </w:r>
      <w:r w:rsidRPr="00A778E5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moderator</w:t>
      </w:r>
      <w:r w:rsidRPr="00A778E5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of</w:t>
      </w:r>
      <w:r w:rsidRPr="00A778E5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21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AC,</w:t>
      </w:r>
      <w:r w:rsidRPr="00A778E5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and</w:t>
      </w:r>
      <w:r w:rsidRPr="00A778E5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four</w:t>
      </w:r>
      <w:r w:rsidRPr="00A778E5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to</w:t>
      </w:r>
      <w:r w:rsidRPr="00A778E5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six</w:t>
      </w:r>
      <w:r w:rsidRPr="00A778E5">
        <w:rPr>
          <w:rFonts w:ascii="Times New Roman" w:hAnsi="Times New Roman" w:cs="Times New Roman"/>
          <w:spacing w:val="-20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other</w:t>
      </w:r>
      <w:r w:rsidRPr="00A778E5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 xml:space="preserve">members </w:t>
      </w:r>
      <w:r w:rsidRPr="00A778E5">
        <w:rPr>
          <w:rFonts w:ascii="Times New Roman" w:hAnsi="Times New Roman" w:cs="Times New Roman"/>
          <w:sz w:val="24"/>
        </w:rPr>
        <w:t xml:space="preserve">equally balanced between elders and ministers (no two elders/ministers from the same </w:t>
      </w:r>
      <w:r w:rsidRPr="00A778E5">
        <w:rPr>
          <w:rFonts w:ascii="Times New Roman" w:hAnsi="Times New Roman" w:cs="Times New Roman"/>
          <w:w w:val="105"/>
          <w:sz w:val="24"/>
        </w:rPr>
        <w:t>congregation).</w:t>
      </w:r>
      <w:r w:rsidRPr="00A778E5">
        <w:rPr>
          <w:rFonts w:ascii="Times New Roman" w:hAnsi="Times New Roman" w:cs="Times New Roman"/>
          <w:spacing w:val="19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20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AC</w:t>
      </w:r>
      <w:r w:rsidRPr="00A778E5">
        <w:rPr>
          <w:rFonts w:ascii="Times New Roman" w:hAnsi="Times New Roman" w:cs="Times New Roman"/>
          <w:spacing w:val="-18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members</w:t>
      </w:r>
      <w:r w:rsidRPr="00A778E5">
        <w:rPr>
          <w:rFonts w:ascii="Times New Roman" w:hAnsi="Times New Roman" w:cs="Times New Roman"/>
          <w:spacing w:val="-20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must</w:t>
      </w:r>
      <w:r w:rsidRPr="00A778E5">
        <w:rPr>
          <w:rFonts w:ascii="Times New Roman" w:hAnsi="Times New Roman" w:cs="Times New Roman"/>
          <w:spacing w:val="-19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be</w:t>
      </w:r>
      <w:r w:rsidRPr="00A778E5">
        <w:rPr>
          <w:rFonts w:ascii="Times New Roman" w:hAnsi="Times New Roman" w:cs="Times New Roman"/>
          <w:spacing w:val="-20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approved</w:t>
      </w:r>
      <w:r w:rsidRPr="00A778E5">
        <w:rPr>
          <w:rFonts w:ascii="Times New Roman" w:hAnsi="Times New Roman" w:cs="Times New Roman"/>
          <w:spacing w:val="-20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by</w:t>
      </w:r>
      <w:r w:rsidRPr="00A778E5">
        <w:rPr>
          <w:rFonts w:ascii="Times New Roman" w:hAnsi="Times New Roman" w:cs="Times New Roman"/>
          <w:spacing w:val="-23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19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b/>
          <w:w w:val="105"/>
          <w:sz w:val="24"/>
        </w:rPr>
        <w:t>Stated</w:t>
      </w:r>
      <w:r w:rsidRPr="00A778E5">
        <w:rPr>
          <w:rFonts w:ascii="Times New Roman" w:hAnsi="Times New Roman" w:cs="Times New Roman"/>
          <w:b/>
          <w:spacing w:val="-18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b/>
          <w:w w:val="105"/>
          <w:sz w:val="24"/>
        </w:rPr>
        <w:t>Clerk</w:t>
      </w:r>
      <w:r w:rsidRPr="00A778E5">
        <w:rPr>
          <w:rFonts w:ascii="Times New Roman" w:hAnsi="Times New Roman" w:cs="Times New Roman"/>
          <w:b/>
          <w:spacing w:val="-17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no</w:t>
      </w:r>
      <w:r w:rsidRPr="00A778E5">
        <w:rPr>
          <w:rFonts w:ascii="Times New Roman" w:hAnsi="Times New Roman" w:cs="Times New Roman"/>
          <w:spacing w:val="-20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later</w:t>
      </w:r>
      <w:r w:rsidRPr="00A778E5">
        <w:rPr>
          <w:rFonts w:ascii="Times New Roman" w:hAnsi="Times New Roman" w:cs="Times New Roman"/>
          <w:spacing w:val="-20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than</w:t>
      </w:r>
      <w:r w:rsidRPr="00A778E5">
        <w:rPr>
          <w:rFonts w:ascii="Times New Roman" w:hAnsi="Times New Roman" w:cs="Times New Roman"/>
          <w:spacing w:val="-20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 xml:space="preserve">2 </w:t>
      </w:r>
      <w:r w:rsidRPr="00A778E5">
        <w:rPr>
          <w:rFonts w:ascii="Times New Roman" w:hAnsi="Times New Roman" w:cs="Times New Roman"/>
          <w:sz w:val="24"/>
        </w:rPr>
        <w:t>weeks prior to the</w:t>
      </w:r>
      <w:r w:rsidRPr="00A778E5">
        <w:rPr>
          <w:rFonts w:ascii="Times New Roman" w:hAnsi="Times New Roman" w:cs="Times New Roman"/>
          <w:spacing w:val="-2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service.</w:t>
      </w:r>
    </w:p>
    <w:p w14:paraId="47B668DE" w14:textId="77777777" w:rsidR="00BC3264" w:rsidRPr="00A778E5" w:rsidRDefault="00BC3264" w:rsidP="00A778E5">
      <w:pPr>
        <w:pStyle w:val="BodyText"/>
        <w:spacing w:line="240" w:lineRule="auto"/>
        <w:ind w:left="0" w:firstLine="0"/>
        <w:rPr>
          <w:rFonts w:ascii="Times New Roman" w:hAnsi="Times New Roman" w:cs="Times New Roman"/>
          <w:sz w:val="26"/>
        </w:rPr>
      </w:pPr>
    </w:p>
    <w:p w14:paraId="3BE1DB53" w14:textId="77777777" w:rsidR="00BC3264" w:rsidRPr="00A778E5" w:rsidRDefault="00131950" w:rsidP="00A778E5">
      <w:pPr>
        <w:pStyle w:val="Heading1"/>
        <w:ind w:left="116"/>
        <w:rPr>
          <w:rFonts w:ascii="Times New Roman" w:hAnsi="Times New Roman" w:cs="Times New Roman"/>
        </w:rPr>
      </w:pPr>
      <w:r w:rsidRPr="00A778E5">
        <w:rPr>
          <w:rFonts w:ascii="Times New Roman" w:hAnsi="Times New Roman" w:cs="Times New Roman"/>
          <w:w w:val="110"/>
        </w:rPr>
        <w:t>The Service</w:t>
      </w:r>
    </w:p>
    <w:p w14:paraId="62A7CE5A" w14:textId="77777777" w:rsidR="00BC3264" w:rsidRPr="00A778E5" w:rsidRDefault="00131950" w:rsidP="00A778E5">
      <w:pPr>
        <w:pStyle w:val="ListParagraph"/>
        <w:numPr>
          <w:ilvl w:val="0"/>
          <w:numId w:val="4"/>
        </w:numPr>
        <w:tabs>
          <w:tab w:val="left" w:pos="477"/>
        </w:tabs>
        <w:spacing w:before="111"/>
        <w:ind w:right="126"/>
        <w:rPr>
          <w:rFonts w:ascii="Times New Roman" w:hAnsi="Times New Roman" w:cs="Times New Roman"/>
          <w:sz w:val="20"/>
        </w:rPr>
      </w:pPr>
      <w:r w:rsidRPr="00A778E5">
        <w:rPr>
          <w:rFonts w:ascii="Times New Roman" w:hAnsi="Times New Roman" w:cs="Times New Roman"/>
          <w:w w:val="105"/>
          <w:sz w:val="24"/>
        </w:rPr>
        <w:t xml:space="preserve">The </w:t>
      </w:r>
      <w:r w:rsidRPr="00A778E5">
        <w:rPr>
          <w:rFonts w:ascii="Times New Roman" w:hAnsi="Times New Roman" w:cs="Times New Roman"/>
          <w:b/>
          <w:w w:val="105"/>
          <w:sz w:val="24"/>
        </w:rPr>
        <w:t xml:space="preserve">candidate </w:t>
      </w:r>
      <w:r w:rsidRPr="00A778E5">
        <w:rPr>
          <w:rFonts w:ascii="Times New Roman" w:hAnsi="Times New Roman" w:cs="Times New Roman"/>
          <w:w w:val="105"/>
          <w:sz w:val="24"/>
        </w:rPr>
        <w:t>will write out a draft of the entire service of installation including designation of parts for members of the AC. (Check with them ahead of time on their willingness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to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participate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as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designated.)</w:t>
      </w:r>
      <w:r w:rsidRPr="00A778E5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Each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member</w:t>
      </w:r>
      <w:r w:rsidRPr="00A778E5">
        <w:rPr>
          <w:rFonts w:ascii="Times New Roman" w:hAnsi="Times New Roman" w:cs="Times New Roman"/>
          <w:spacing w:val="-33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of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33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AC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should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have</w:t>
      </w:r>
      <w:r w:rsidRPr="00A778E5">
        <w:rPr>
          <w:rFonts w:ascii="Times New Roman" w:hAnsi="Times New Roman" w:cs="Times New Roman"/>
          <w:spacing w:val="-33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necessary wording</w:t>
      </w:r>
      <w:r w:rsidRPr="00A778E5">
        <w:rPr>
          <w:rFonts w:ascii="Times New Roman" w:hAnsi="Times New Roman" w:cs="Times New Roman"/>
          <w:spacing w:val="-2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for</w:t>
      </w:r>
      <w:r w:rsidRPr="00A778E5">
        <w:rPr>
          <w:rFonts w:ascii="Times New Roman" w:hAnsi="Times New Roman" w:cs="Times New Roman"/>
          <w:spacing w:val="-26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any</w:t>
      </w:r>
      <w:r w:rsidRPr="00A778E5">
        <w:rPr>
          <w:rFonts w:ascii="Times New Roman" w:hAnsi="Times New Roman" w:cs="Times New Roman"/>
          <w:spacing w:val="-28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items</w:t>
      </w:r>
      <w:r w:rsidRPr="00A778E5">
        <w:rPr>
          <w:rFonts w:ascii="Times New Roman" w:hAnsi="Times New Roman" w:cs="Times New Roman"/>
          <w:spacing w:val="-2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in</w:t>
      </w:r>
      <w:r w:rsidRPr="00A778E5">
        <w:rPr>
          <w:rFonts w:ascii="Times New Roman" w:hAnsi="Times New Roman" w:cs="Times New Roman"/>
          <w:spacing w:val="-2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2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service,</w:t>
      </w:r>
      <w:r w:rsidRPr="00A778E5">
        <w:rPr>
          <w:rFonts w:ascii="Times New Roman" w:hAnsi="Times New Roman" w:cs="Times New Roman"/>
          <w:spacing w:val="-2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including</w:t>
      </w:r>
      <w:r w:rsidRPr="00A778E5">
        <w:rPr>
          <w:rFonts w:ascii="Times New Roman" w:hAnsi="Times New Roman" w:cs="Times New Roman"/>
          <w:spacing w:val="-26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statement</w:t>
      </w:r>
      <w:r w:rsidRPr="00A778E5">
        <w:rPr>
          <w:rFonts w:ascii="Times New Roman" w:hAnsi="Times New Roman" w:cs="Times New Roman"/>
          <w:spacing w:val="-2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of</w:t>
      </w:r>
      <w:r w:rsidRPr="00A778E5">
        <w:rPr>
          <w:rFonts w:ascii="Times New Roman" w:hAnsi="Times New Roman" w:cs="Times New Roman"/>
          <w:spacing w:val="-2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2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ministry</w:t>
      </w:r>
      <w:r w:rsidRPr="00A778E5">
        <w:rPr>
          <w:rFonts w:ascii="Times New Roman" w:hAnsi="Times New Roman" w:cs="Times New Roman"/>
          <w:spacing w:val="-28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of</w:t>
      </w:r>
      <w:r w:rsidRPr="00A778E5">
        <w:rPr>
          <w:rFonts w:ascii="Times New Roman" w:hAnsi="Times New Roman" w:cs="Times New Roman"/>
          <w:spacing w:val="-2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26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church</w:t>
      </w:r>
      <w:r w:rsidRPr="00A778E5">
        <w:rPr>
          <w:rFonts w:ascii="Times New Roman" w:hAnsi="Times New Roman" w:cs="Times New Roman"/>
          <w:spacing w:val="-2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and constitutional</w:t>
      </w:r>
      <w:r w:rsidRPr="00A778E5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questions.</w:t>
      </w:r>
      <w:r w:rsidRPr="00A778E5">
        <w:rPr>
          <w:rFonts w:ascii="Times New Roman" w:hAnsi="Times New Roman" w:cs="Times New Roman"/>
          <w:spacing w:val="23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Send</w:t>
      </w:r>
      <w:r w:rsidRPr="00A778E5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draft</w:t>
      </w:r>
      <w:r w:rsidRPr="00A778E5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to</w:t>
      </w:r>
      <w:r w:rsidRPr="00A778E5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b/>
          <w:w w:val="105"/>
          <w:sz w:val="24"/>
        </w:rPr>
        <w:t>Moderator</w:t>
      </w:r>
      <w:r w:rsidRPr="00A778E5">
        <w:rPr>
          <w:rFonts w:ascii="Times New Roman" w:hAnsi="Times New Roman" w:cs="Times New Roman"/>
          <w:b/>
          <w:spacing w:val="-17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b/>
          <w:w w:val="105"/>
          <w:sz w:val="24"/>
        </w:rPr>
        <w:t>and</w:t>
      </w:r>
      <w:r w:rsidRPr="00A778E5">
        <w:rPr>
          <w:rFonts w:ascii="Times New Roman" w:hAnsi="Times New Roman" w:cs="Times New Roman"/>
          <w:b/>
          <w:spacing w:val="-1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b/>
          <w:w w:val="105"/>
          <w:sz w:val="24"/>
        </w:rPr>
        <w:t>Stated</w:t>
      </w:r>
      <w:r w:rsidRPr="00A778E5">
        <w:rPr>
          <w:rFonts w:ascii="Times New Roman" w:hAnsi="Times New Roman" w:cs="Times New Roman"/>
          <w:b/>
          <w:spacing w:val="-1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b/>
          <w:w w:val="105"/>
          <w:sz w:val="24"/>
        </w:rPr>
        <w:t>Clerk</w:t>
      </w:r>
      <w:r w:rsidRPr="00A778E5">
        <w:rPr>
          <w:rFonts w:ascii="Times New Roman" w:hAnsi="Times New Roman" w:cs="Times New Roman"/>
          <w:b/>
          <w:spacing w:val="-1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for</w:t>
      </w:r>
      <w:r w:rsidRPr="00A778E5">
        <w:rPr>
          <w:rFonts w:ascii="Times New Roman" w:hAnsi="Times New Roman" w:cs="Times New Roman"/>
          <w:spacing w:val="-18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review</w:t>
      </w:r>
      <w:r w:rsidRPr="00A778E5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and approval</w:t>
      </w:r>
      <w:r w:rsidRPr="00A778E5">
        <w:rPr>
          <w:rFonts w:ascii="Times New Roman" w:hAnsi="Times New Roman" w:cs="Times New Roman"/>
          <w:spacing w:val="-31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2-3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weeks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prior</w:t>
      </w:r>
      <w:r w:rsidRPr="00A778E5">
        <w:rPr>
          <w:rFonts w:ascii="Times New Roman" w:hAnsi="Times New Roman" w:cs="Times New Roman"/>
          <w:spacing w:val="-31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to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service.</w:t>
      </w:r>
      <w:r w:rsidRPr="00A778E5">
        <w:rPr>
          <w:rFonts w:ascii="Times New Roman" w:hAnsi="Times New Roman" w:cs="Times New Roman"/>
          <w:spacing w:val="-31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approved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draft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should</w:t>
      </w:r>
      <w:r w:rsidRPr="00A778E5">
        <w:rPr>
          <w:rFonts w:ascii="Times New Roman" w:hAnsi="Times New Roman" w:cs="Times New Roman"/>
          <w:spacing w:val="-31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also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be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sent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to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members of</w:t>
      </w:r>
      <w:r w:rsidRPr="00A778E5">
        <w:rPr>
          <w:rFonts w:ascii="Times New Roman" w:hAnsi="Times New Roman" w:cs="Times New Roman"/>
          <w:spacing w:val="-2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2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AC</w:t>
      </w:r>
      <w:r w:rsidRPr="00A778E5">
        <w:rPr>
          <w:rFonts w:ascii="Times New Roman" w:hAnsi="Times New Roman" w:cs="Times New Roman"/>
          <w:spacing w:val="-2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for</w:t>
      </w:r>
      <w:r w:rsidRPr="00A778E5">
        <w:rPr>
          <w:rFonts w:ascii="Times New Roman" w:hAnsi="Times New Roman" w:cs="Times New Roman"/>
          <w:spacing w:val="-2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corrections</w:t>
      </w:r>
      <w:r w:rsidRPr="00A778E5">
        <w:rPr>
          <w:rFonts w:ascii="Times New Roman" w:hAnsi="Times New Roman" w:cs="Times New Roman"/>
          <w:spacing w:val="-23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before</w:t>
      </w:r>
      <w:r w:rsidRPr="00A778E5">
        <w:rPr>
          <w:rFonts w:ascii="Times New Roman" w:hAnsi="Times New Roman" w:cs="Times New Roman"/>
          <w:spacing w:val="-2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it</w:t>
      </w:r>
      <w:r w:rsidRPr="00A778E5">
        <w:rPr>
          <w:rFonts w:ascii="Times New Roman" w:hAnsi="Times New Roman" w:cs="Times New Roman"/>
          <w:spacing w:val="-2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is</w:t>
      </w:r>
      <w:r w:rsidRPr="00A778E5">
        <w:rPr>
          <w:rFonts w:ascii="Times New Roman" w:hAnsi="Times New Roman" w:cs="Times New Roman"/>
          <w:spacing w:val="-2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printed</w:t>
      </w:r>
      <w:r w:rsidRPr="00A778E5">
        <w:rPr>
          <w:rFonts w:ascii="Times New Roman" w:hAnsi="Times New Roman" w:cs="Times New Roman"/>
          <w:spacing w:val="-2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for</w:t>
      </w:r>
      <w:r w:rsidRPr="00A778E5">
        <w:rPr>
          <w:rFonts w:ascii="Times New Roman" w:hAnsi="Times New Roman" w:cs="Times New Roman"/>
          <w:spacing w:val="-2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use.</w:t>
      </w:r>
    </w:p>
    <w:p w14:paraId="5AA42C4F" w14:textId="77777777" w:rsidR="00BC3264" w:rsidRPr="00A778E5" w:rsidRDefault="00131950" w:rsidP="00A778E5">
      <w:pPr>
        <w:pStyle w:val="ListParagraph"/>
        <w:numPr>
          <w:ilvl w:val="0"/>
          <w:numId w:val="4"/>
        </w:numPr>
        <w:tabs>
          <w:tab w:val="left" w:pos="477"/>
        </w:tabs>
        <w:spacing w:before="119"/>
        <w:ind w:right="490"/>
        <w:rPr>
          <w:rFonts w:ascii="Times New Roman" w:hAnsi="Times New Roman" w:cs="Times New Roman"/>
          <w:sz w:val="20"/>
        </w:rPr>
      </w:pPr>
      <w:r w:rsidRPr="00A778E5">
        <w:rPr>
          <w:rFonts w:ascii="Times New Roman" w:hAnsi="Times New Roman" w:cs="Times New Roman"/>
          <w:sz w:val="24"/>
        </w:rPr>
        <w:t xml:space="preserve">The </w:t>
      </w:r>
      <w:r w:rsidRPr="00A778E5">
        <w:rPr>
          <w:rFonts w:ascii="Times New Roman" w:hAnsi="Times New Roman" w:cs="Times New Roman"/>
          <w:b/>
          <w:sz w:val="24"/>
        </w:rPr>
        <w:t xml:space="preserve">candidate </w:t>
      </w:r>
      <w:r w:rsidRPr="00A778E5">
        <w:rPr>
          <w:rFonts w:ascii="Times New Roman" w:hAnsi="Times New Roman" w:cs="Times New Roman"/>
          <w:sz w:val="24"/>
        </w:rPr>
        <w:t>verifies that any items needed to be said by the congregation are</w:t>
      </w:r>
      <w:r w:rsidRPr="00A778E5">
        <w:rPr>
          <w:rFonts w:ascii="Times New Roman" w:hAnsi="Times New Roman" w:cs="Times New Roman"/>
          <w:spacing w:val="-27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properly worded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and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placed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in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7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bulletin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for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service.</w:t>
      </w:r>
    </w:p>
    <w:p w14:paraId="6744B5D4" w14:textId="6782B8D3" w:rsidR="00BC3264" w:rsidRPr="00A778E5" w:rsidRDefault="00131950" w:rsidP="00A778E5">
      <w:pPr>
        <w:pStyle w:val="ListParagraph"/>
        <w:numPr>
          <w:ilvl w:val="0"/>
          <w:numId w:val="4"/>
        </w:numPr>
        <w:tabs>
          <w:tab w:val="left" w:pos="477"/>
        </w:tabs>
        <w:spacing w:line="225" w:lineRule="auto"/>
        <w:ind w:right="373"/>
        <w:rPr>
          <w:rFonts w:ascii="Times New Roman" w:hAnsi="Times New Roman" w:cs="Times New Roman"/>
          <w:sz w:val="20"/>
        </w:rPr>
      </w:pPr>
      <w:r w:rsidRPr="00A778E5">
        <w:rPr>
          <w:rFonts w:ascii="Times New Roman" w:hAnsi="Times New Roman" w:cs="Times New Roman"/>
          <w:sz w:val="24"/>
        </w:rPr>
        <w:t xml:space="preserve">The </w:t>
      </w:r>
      <w:r w:rsidRPr="00A778E5">
        <w:rPr>
          <w:rFonts w:ascii="Times New Roman" w:hAnsi="Times New Roman" w:cs="Times New Roman"/>
          <w:b/>
          <w:sz w:val="24"/>
        </w:rPr>
        <w:t xml:space="preserve">host church and candidate </w:t>
      </w:r>
      <w:r w:rsidRPr="00A778E5">
        <w:rPr>
          <w:rFonts w:ascii="Times New Roman" w:hAnsi="Times New Roman" w:cs="Times New Roman"/>
          <w:sz w:val="24"/>
        </w:rPr>
        <w:t>are responsible for printing the bulletin. It is strongly encouraged</w:t>
      </w:r>
      <w:r w:rsidRPr="00A778E5">
        <w:rPr>
          <w:rFonts w:ascii="Times New Roman" w:hAnsi="Times New Roman" w:cs="Times New Roman"/>
          <w:spacing w:val="-11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to</w:t>
      </w:r>
      <w:r w:rsidRPr="00A778E5">
        <w:rPr>
          <w:rFonts w:ascii="Times New Roman" w:hAnsi="Times New Roman" w:cs="Times New Roman"/>
          <w:spacing w:val="-1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list</w:t>
      </w:r>
      <w:r w:rsidRPr="00A778E5">
        <w:rPr>
          <w:rFonts w:ascii="Times New Roman" w:hAnsi="Times New Roman" w:cs="Times New Roman"/>
          <w:spacing w:val="-1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1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names</w:t>
      </w:r>
      <w:r w:rsidRPr="00A778E5">
        <w:rPr>
          <w:rFonts w:ascii="Times New Roman" w:hAnsi="Times New Roman" w:cs="Times New Roman"/>
          <w:spacing w:val="-1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and</w:t>
      </w:r>
      <w:r w:rsidRPr="00A778E5">
        <w:rPr>
          <w:rFonts w:ascii="Times New Roman" w:hAnsi="Times New Roman" w:cs="Times New Roman"/>
          <w:spacing w:val="-1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home</w:t>
      </w:r>
      <w:r w:rsidRPr="00A778E5">
        <w:rPr>
          <w:rFonts w:ascii="Times New Roman" w:hAnsi="Times New Roman" w:cs="Times New Roman"/>
          <w:spacing w:val="-1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churches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or</w:t>
      </w:r>
      <w:r w:rsidRPr="00A778E5">
        <w:rPr>
          <w:rFonts w:ascii="Times New Roman" w:hAnsi="Times New Roman" w:cs="Times New Roman"/>
          <w:spacing w:val="-1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presbyteries</w:t>
      </w:r>
      <w:r w:rsidRPr="00A778E5">
        <w:rPr>
          <w:rFonts w:ascii="Times New Roman" w:hAnsi="Times New Roman" w:cs="Times New Roman"/>
          <w:spacing w:val="-1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and</w:t>
      </w:r>
      <w:r w:rsidRPr="00A778E5">
        <w:rPr>
          <w:rFonts w:ascii="Times New Roman" w:hAnsi="Times New Roman" w:cs="Times New Roman"/>
          <w:spacing w:val="-1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denominations</w:t>
      </w:r>
      <w:r w:rsidRPr="00A778E5">
        <w:rPr>
          <w:rFonts w:ascii="Times New Roman" w:hAnsi="Times New Roman" w:cs="Times New Roman"/>
          <w:spacing w:val="-1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of</w:t>
      </w:r>
      <w:r w:rsidRPr="00A778E5">
        <w:rPr>
          <w:rFonts w:ascii="Times New Roman" w:hAnsi="Times New Roman" w:cs="Times New Roman"/>
          <w:spacing w:val="-1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 xml:space="preserve">all participants in the service, particularly the Administrative </w:t>
      </w:r>
      <w:r w:rsidR="00A778E5" w:rsidRPr="00A778E5">
        <w:rPr>
          <w:rFonts w:ascii="Times New Roman" w:hAnsi="Times New Roman" w:cs="Times New Roman"/>
          <w:sz w:val="24"/>
        </w:rPr>
        <w:t>Commission</w:t>
      </w:r>
      <w:r w:rsidRPr="00A778E5">
        <w:rPr>
          <w:rFonts w:ascii="Times New Roman" w:hAnsi="Times New Roman" w:cs="Times New Roman"/>
          <w:sz w:val="24"/>
        </w:rPr>
        <w:t>. This is also a nice time to list and acknowledge the members of the PNC or APNC.</w:t>
      </w:r>
    </w:p>
    <w:p w14:paraId="52006BC4" w14:textId="77777777" w:rsidR="00BC3264" w:rsidRPr="00A778E5" w:rsidRDefault="00131950" w:rsidP="00A778E5">
      <w:pPr>
        <w:pStyle w:val="ListParagraph"/>
        <w:numPr>
          <w:ilvl w:val="0"/>
          <w:numId w:val="4"/>
        </w:numPr>
        <w:tabs>
          <w:tab w:val="left" w:pos="477"/>
        </w:tabs>
        <w:spacing w:before="131"/>
        <w:ind w:right="113"/>
        <w:rPr>
          <w:rFonts w:ascii="Times New Roman" w:hAnsi="Times New Roman" w:cs="Times New Roman"/>
          <w:sz w:val="24"/>
        </w:rPr>
      </w:pPr>
      <w:r w:rsidRPr="00A778E5">
        <w:rPr>
          <w:rFonts w:ascii="Times New Roman" w:hAnsi="Times New Roman" w:cs="Times New Roman"/>
          <w:sz w:val="24"/>
        </w:rPr>
        <w:t xml:space="preserve">The offering collected during these services is added to the Margret Towner Fund, established to provide financial support to women currently enrolled in theological education and are under care of a Presbytery for ordination as a Minister of Word and Sacrament. Promotional Information for this Fund is available from Presbytery. The </w:t>
      </w:r>
      <w:r w:rsidRPr="00A778E5">
        <w:rPr>
          <w:rFonts w:ascii="Times New Roman" w:hAnsi="Times New Roman" w:cs="Times New Roman"/>
          <w:b/>
          <w:sz w:val="24"/>
        </w:rPr>
        <w:t>host church</w:t>
      </w:r>
      <w:r w:rsidRPr="00A778E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should</w:t>
      </w:r>
      <w:r w:rsidRPr="00A778E5">
        <w:rPr>
          <w:rFonts w:ascii="Times New Roman" w:hAnsi="Times New Roman" w:cs="Times New Roman"/>
          <w:spacing w:val="-4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be</w:t>
      </w:r>
      <w:r w:rsidRPr="00A778E5">
        <w:rPr>
          <w:rFonts w:ascii="Times New Roman" w:hAnsi="Times New Roman" w:cs="Times New Roman"/>
          <w:spacing w:val="-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prepared</w:t>
      </w:r>
      <w:r w:rsidRPr="00A778E5">
        <w:rPr>
          <w:rFonts w:ascii="Times New Roman" w:hAnsi="Times New Roman" w:cs="Times New Roman"/>
          <w:spacing w:val="-4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with</w:t>
      </w:r>
      <w:r w:rsidRPr="00A778E5">
        <w:rPr>
          <w:rFonts w:ascii="Times New Roman" w:hAnsi="Times New Roman" w:cs="Times New Roman"/>
          <w:spacing w:val="-3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ushers</w:t>
      </w:r>
      <w:r w:rsidRPr="00A778E5">
        <w:rPr>
          <w:rFonts w:ascii="Times New Roman" w:hAnsi="Times New Roman" w:cs="Times New Roman"/>
          <w:spacing w:val="-4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to</w:t>
      </w:r>
      <w:r w:rsidRPr="00A778E5">
        <w:rPr>
          <w:rFonts w:ascii="Times New Roman" w:hAnsi="Times New Roman" w:cs="Times New Roman"/>
          <w:spacing w:val="-4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receive</w:t>
      </w:r>
      <w:r w:rsidRPr="00A778E5">
        <w:rPr>
          <w:rFonts w:ascii="Times New Roman" w:hAnsi="Times New Roman" w:cs="Times New Roman"/>
          <w:spacing w:val="-3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4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offering.</w:t>
      </w:r>
      <w:r w:rsidRPr="00A778E5">
        <w:rPr>
          <w:rFonts w:ascii="Times New Roman" w:hAnsi="Times New Roman" w:cs="Times New Roman"/>
          <w:spacing w:val="-4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host</w:t>
      </w:r>
      <w:r w:rsidRPr="00A778E5">
        <w:rPr>
          <w:rFonts w:ascii="Times New Roman" w:hAnsi="Times New Roman" w:cs="Times New Roman"/>
          <w:spacing w:val="-3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church</w:t>
      </w:r>
      <w:r w:rsidRPr="00A778E5">
        <w:rPr>
          <w:rFonts w:ascii="Times New Roman" w:hAnsi="Times New Roman" w:cs="Times New Roman"/>
          <w:spacing w:val="-4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should</w:t>
      </w:r>
      <w:r w:rsidRPr="00A778E5">
        <w:rPr>
          <w:rFonts w:ascii="Times New Roman" w:hAnsi="Times New Roman" w:cs="Times New Roman"/>
          <w:spacing w:val="-4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count the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offering,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deposit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it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and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issue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single</w:t>
      </w:r>
      <w:r w:rsidRPr="00A778E5">
        <w:rPr>
          <w:rFonts w:ascii="Times New Roman" w:hAnsi="Times New Roman" w:cs="Times New Roman"/>
          <w:spacing w:val="-7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check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to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presbytery</w:t>
      </w:r>
      <w:r w:rsidRPr="00A778E5">
        <w:rPr>
          <w:rFonts w:ascii="Times New Roman" w:hAnsi="Times New Roman" w:cs="Times New Roman"/>
          <w:spacing w:val="-1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for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7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amount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collected.</w:t>
      </w:r>
    </w:p>
    <w:p w14:paraId="753331AA" w14:textId="77777777" w:rsidR="00BC3264" w:rsidRPr="00A778E5" w:rsidRDefault="00BC3264" w:rsidP="00A778E5">
      <w:pPr>
        <w:spacing w:line="276" w:lineRule="exact"/>
        <w:rPr>
          <w:rFonts w:ascii="Times New Roman" w:hAnsi="Times New Roman" w:cs="Times New Roman"/>
          <w:sz w:val="24"/>
        </w:rPr>
        <w:sectPr w:rsidR="00BC3264" w:rsidRPr="00A778E5">
          <w:type w:val="continuous"/>
          <w:pgSz w:w="12240" w:h="15840"/>
          <w:pgMar w:top="1280" w:right="1200" w:bottom="280" w:left="1540" w:header="720" w:footer="720" w:gutter="0"/>
          <w:cols w:space="720"/>
        </w:sectPr>
      </w:pPr>
    </w:p>
    <w:p w14:paraId="48054370" w14:textId="77777777" w:rsidR="00BC3264" w:rsidRPr="00A778E5" w:rsidRDefault="00BC3264" w:rsidP="00A778E5">
      <w:pPr>
        <w:pStyle w:val="BodyText"/>
        <w:spacing w:before="4" w:line="240" w:lineRule="auto"/>
        <w:ind w:left="0" w:firstLine="0"/>
        <w:rPr>
          <w:rFonts w:ascii="Times New Roman" w:hAnsi="Times New Roman" w:cs="Times New Roman"/>
          <w:sz w:val="8"/>
        </w:rPr>
      </w:pPr>
    </w:p>
    <w:p w14:paraId="0CF9031F" w14:textId="77777777" w:rsidR="00BC3264" w:rsidRPr="00A778E5" w:rsidRDefault="00131950" w:rsidP="00A778E5">
      <w:pPr>
        <w:pStyle w:val="Heading1"/>
        <w:spacing w:before="85"/>
        <w:ind w:left="116"/>
        <w:rPr>
          <w:rFonts w:ascii="Times New Roman" w:hAnsi="Times New Roman" w:cs="Times New Roman"/>
        </w:rPr>
      </w:pPr>
      <w:r w:rsidRPr="00A778E5">
        <w:rPr>
          <w:rFonts w:ascii="Times New Roman" w:hAnsi="Times New Roman" w:cs="Times New Roman"/>
          <w:w w:val="110"/>
        </w:rPr>
        <w:t>Invitations</w:t>
      </w:r>
    </w:p>
    <w:p w14:paraId="47F97129" w14:textId="77777777" w:rsidR="00BC3264" w:rsidRPr="00A778E5" w:rsidRDefault="00131950" w:rsidP="00A778E5">
      <w:pPr>
        <w:pStyle w:val="ListParagraph"/>
        <w:numPr>
          <w:ilvl w:val="0"/>
          <w:numId w:val="5"/>
        </w:numPr>
        <w:tabs>
          <w:tab w:val="left" w:pos="477"/>
        </w:tabs>
        <w:spacing w:before="109" w:line="259" w:lineRule="auto"/>
        <w:ind w:right="268"/>
        <w:rPr>
          <w:rFonts w:ascii="Times New Roman" w:hAnsi="Times New Roman" w:cs="Times New Roman"/>
          <w:sz w:val="24"/>
        </w:rPr>
      </w:pPr>
      <w:r w:rsidRPr="00A778E5">
        <w:rPr>
          <w:rFonts w:ascii="Times New Roman" w:hAnsi="Times New Roman" w:cs="Times New Roman"/>
          <w:sz w:val="24"/>
        </w:rPr>
        <w:t xml:space="preserve">Approximately 2 to 3 weeks prior to the event, the </w:t>
      </w:r>
      <w:r w:rsidRPr="00A778E5">
        <w:rPr>
          <w:rFonts w:ascii="Times New Roman" w:hAnsi="Times New Roman" w:cs="Times New Roman"/>
          <w:b/>
          <w:sz w:val="24"/>
        </w:rPr>
        <w:t xml:space="preserve">Moderator </w:t>
      </w:r>
      <w:r w:rsidRPr="00A778E5">
        <w:rPr>
          <w:rFonts w:ascii="Times New Roman" w:hAnsi="Times New Roman" w:cs="Times New Roman"/>
          <w:sz w:val="24"/>
        </w:rPr>
        <w:t>submits an invitation to the service to all members of the Presbytery. This invitation is sent to the presbytery staff person</w:t>
      </w:r>
      <w:r w:rsidRPr="00A778E5">
        <w:rPr>
          <w:rFonts w:ascii="Times New Roman" w:hAnsi="Times New Roman" w:cs="Times New Roman"/>
          <w:spacing w:val="-2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responsible</w:t>
      </w:r>
      <w:r w:rsidRPr="00A778E5">
        <w:rPr>
          <w:rFonts w:ascii="Times New Roman" w:hAnsi="Times New Roman" w:cs="Times New Roman"/>
          <w:spacing w:val="-2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for</w:t>
      </w:r>
      <w:r w:rsidRPr="00A778E5">
        <w:rPr>
          <w:rFonts w:ascii="Times New Roman" w:hAnsi="Times New Roman" w:cs="Times New Roman"/>
          <w:spacing w:val="-2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sending</w:t>
      </w:r>
      <w:r w:rsidRPr="00A778E5">
        <w:rPr>
          <w:rFonts w:ascii="Times New Roman" w:hAnsi="Times New Roman" w:cs="Times New Roman"/>
          <w:spacing w:val="-23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out</w:t>
      </w:r>
      <w:r w:rsidRPr="00A778E5">
        <w:rPr>
          <w:rFonts w:ascii="Times New Roman" w:hAnsi="Times New Roman" w:cs="Times New Roman"/>
          <w:spacing w:val="-2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e-mail/internet</w:t>
      </w:r>
      <w:r w:rsidRPr="00A778E5">
        <w:rPr>
          <w:rFonts w:ascii="Times New Roman" w:hAnsi="Times New Roman" w:cs="Times New Roman"/>
          <w:spacing w:val="-2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notices.</w:t>
      </w:r>
    </w:p>
    <w:p w14:paraId="477714E0" w14:textId="77777777" w:rsidR="00BC3264" w:rsidRPr="00A778E5" w:rsidRDefault="00131950" w:rsidP="00A778E5">
      <w:pPr>
        <w:pStyle w:val="ListParagraph"/>
        <w:numPr>
          <w:ilvl w:val="0"/>
          <w:numId w:val="5"/>
        </w:numPr>
        <w:tabs>
          <w:tab w:val="left" w:pos="477"/>
        </w:tabs>
        <w:spacing w:before="128"/>
        <w:ind w:right="448"/>
        <w:rPr>
          <w:rFonts w:ascii="Times New Roman" w:hAnsi="Times New Roman" w:cs="Times New Roman"/>
          <w:sz w:val="20"/>
        </w:rPr>
      </w:pPr>
      <w:r w:rsidRPr="00A778E5">
        <w:rPr>
          <w:rFonts w:ascii="Times New Roman" w:hAnsi="Times New Roman" w:cs="Times New Roman"/>
          <w:sz w:val="24"/>
        </w:rPr>
        <w:t xml:space="preserve">The </w:t>
      </w:r>
      <w:r w:rsidRPr="00A778E5">
        <w:rPr>
          <w:rFonts w:ascii="Times New Roman" w:hAnsi="Times New Roman" w:cs="Times New Roman"/>
          <w:b/>
          <w:sz w:val="24"/>
        </w:rPr>
        <w:t xml:space="preserve">host church and candidate </w:t>
      </w:r>
      <w:r w:rsidRPr="00A778E5">
        <w:rPr>
          <w:rFonts w:ascii="Times New Roman" w:hAnsi="Times New Roman" w:cs="Times New Roman"/>
          <w:sz w:val="24"/>
        </w:rPr>
        <w:t>may invite other interested parties to attend the service, particularly neighboring pastors and</w:t>
      </w:r>
      <w:r w:rsidRPr="00A778E5">
        <w:rPr>
          <w:rFonts w:ascii="Times New Roman" w:hAnsi="Times New Roman" w:cs="Times New Roman"/>
          <w:spacing w:val="-3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congregations.</w:t>
      </w:r>
    </w:p>
    <w:p w14:paraId="3E68AD31" w14:textId="77777777" w:rsidR="00BC3264" w:rsidRPr="00A778E5" w:rsidRDefault="00BC3264" w:rsidP="00A778E5">
      <w:pPr>
        <w:pStyle w:val="BodyText"/>
        <w:spacing w:line="240" w:lineRule="auto"/>
        <w:ind w:left="0" w:firstLine="0"/>
        <w:rPr>
          <w:rFonts w:ascii="Times New Roman" w:hAnsi="Times New Roman" w:cs="Times New Roman"/>
          <w:sz w:val="26"/>
        </w:rPr>
      </w:pPr>
    </w:p>
    <w:p w14:paraId="50C90625" w14:textId="77777777" w:rsidR="00BC3264" w:rsidRPr="00A778E5" w:rsidRDefault="00131950" w:rsidP="00A778E5">
      <w:pPr>
        <w:pStyle w:val="Heading1"/>
        <w:ind w:left="116"/>
        <w:rPr>
          <w:rFonts w:ascii="Times New Roman" w:hAnsi="Times New Roman" w:cs="Times New Roman"/>
        </w:rPr>
      </w:pPr>
      <w:r w:rsidRPr="00A778E5">
        <w:rPr>
          <w:rFonts w:ascii="Times New Roman" w:hAnsi="Times New Roman" w:cs="Times New Roman"/>
          <w:w w:val="115"/>
        </w:rPr>
        <w:t>Official Work of the AC</w:t>
      </w:r>
    </w:p>
    <w:p w14:paraId="4AFD8F02" w14:textId="47594A54" w:rsidR="00BC3264" w:rsidRPr="00A778E5" w:rsidRDefault="00131950" w:rsidP="00A778E5">
      <w:pPr>
        <w:pStyle w:val="ListParagraph"/>
        <w:numPr>
          <w:ilvl w:val="0"/>
          <w:numId w:val="6"/>
        </w:numPr>
        <w:tabs>
          <w:tab w:val="left" w:pos="477"/>
        </w:tabs>
        <w:spacing w:before="109" w:line="259" w:lineRule="auto"/>
        <w:ind w:right="146"/>
        <w:rPr>
          <w:rFonts w:ascii="Times New Roman" w:hAnsi="Times New Roman" w:cs="Times New Roman"/>
          <w:sz w:val="24"/>
        </w:rPr>
      </w:pPr>
      <w:r w:rsidRPr="00A778E5">
        <w:rPr>
          <w:rFonts w:ascii="Times New Roman" w:hAnsi="Times New Roman" w:cs="Times New Roman"/>
          <w:sz w:val="24"/>
        </w:rPr>
        <w:t xml:space="preserve">The candidate, participants in the service, and all members of the Administrative </w:t>
      </w:r>
      <w:r w:rsidR="00A778E5" w:rsidRPr="00A778E5">
        <w:rPr>
          <w:rFonts w:ascii="Times New Roman" w:hAnsi="Times New Roman" w:cs="Times New Roman"/>
          <w:sz w:val="24"/>
        </w:rPr>
        <w:t>Commission</w:t>
      </w:r>
      <w:r w:rsidRPr="00A778E5">
        <w:rPr>
          <w:rFonts w:ascii="Times New Roman" w:hAnsi="Times New Roman" w:cs="Times New Roman"/>
          <w:sz w:val="24"/>
        </w:rPr>
        <w:t xml:space="preserve"> meet 30 minutes prior to the service. The </w:t>
      </w:r>
      <w:r w:rsidRPr="00A778E5">
        <w:rPr>
          <w:rFonts w:ascii="Times New Roman" w:hAnsi="Times New Roman" w:cs="Times New Roman"/>
          <w:b/>
          <w:sz w:val="24"/>
        </w:rPr>
        <w:t xml:space="preserve">Moderator </w:t>
      </w:r>
      <w:r w:rsidRPr="00A778E5">
        <w:rPr>
          <w:rFonts w:ascii="Times New Roman" w:hAnsi="Times New Roman" w:cs="Times New Roman"/>
          <w:sz w:val="24"/>
        </w:rPr>
        <w:t xml:space="preserve">of the Administrative </w:t>
      </w:r>
      <w:r w:rsidR="00A778E5" w:rsidRPr="00A778E5">
        <w:rPr>
          <w:rFonts w:ascii="Times New Roman" w:hAnsi="Times New Roman" w:cs="Times New Roman"/>
          <w:sz w:val="24"/>
        </w:rPr>
        <w:t>Commission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opens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meeting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with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prayer,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states</w:t>
      </w:r>
      <w:r w:rsidRPr="00A778E5">
        <w:rPr>
          <w:rFonts w:ascii="Times New Roman" w:hAnsi="Times New Roman" w:cs="Times New Roman"/>
          <w:spacing w:val="-14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purpose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of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16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meeting,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and</w:t>
      </w:r>
      <w:r w:rsidRPr="00A778E5">
        <w:rPr>
          <w:rFonts w:ascii="Times New Roman" w:hAnsi="Times New Roman" w:cs="Times New Roman"/>
          <w:spacing w:val="-14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requests that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candidate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go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over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1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service</w:t>
      </w:r>
      <w:r w:rsidRPr="00A778E5">
        <w:rPr>
          <w:rFonts w:ascii="Times New Roman" w:hAnsi="Times New Roman" w:cs="Times New Roman"/>
          <w:spacing w:val="-1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and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answer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any</w:t>
      </w:r>
      <w:r w:rsidRPr="00A778E5">
        <w:rPr>
          <w:rFonts w:ascii="Times New Roman" w:hAnsi="Times New Roman" w:cs="Times New Roman"/>
          <w:spacing w:val="-13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questions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(e.g.,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where</w:t>
      </w:r>
      <w:r w:rsidRPr="00A778E5">
        <w:rPr>
          <w:rFonts w:ascii="Times New Roman" w:hAnsi="Times New Roman" w:cs="Times New Roman"/>
          <w:spacing w:val="-1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do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people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 xml:space="preserve">sit). The Moderator asks that someone move that the Administrative </w:t>
      </w:r>
      <w:r w:rsidR="00A778E5" w:rsidRPr="00A778E5">
        <w:rPr>
          <w:rFonts w:ascii="Times New Roman" w:hAnsi="Times New Roman" w:cs="Times New Roman"/>
          <w:sz w:val="24"/>
        </w:rPr>
        <w:t>Commission</w:t>
      </w:r>
      <w:r w:rsidRPr="00A778E5">
        <w:rPr>
          <w:rFonts w:ascii="Times New Roman" w:hAnsi="Times New Roman" w:cs="Times New Roman"/>
          <w:sz w:val="24"/>
        </w:rPr>
        <w:t xml:space="preserve"> be dissolved with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1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benediction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at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end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of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worship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service.</w:t>
      </w:r>
      <w:r w:rsidRPr="00A778E5">
        <w:rPr>
          <w:rFonts w:ascii="Times New Roman" w:hAnsi="Times New Roman" w:cs="Times New Roman"/>
          <w:spacing w:val="37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After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there</w:t>
      </w:r>
      <w:r w:rsidRPr="00A778E5">
        <w:rPr>
          <w:rFonts w:ascii="Times New Roman" w:hAnsi="Times New Roman" w:cs="Times New Roman"/>
          <w:spacing w:val="-1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is</w:t>
      </w:r>
      <w:r w:rsidRPr="00A778E5">
        <w:rPr>
          <w:rFonts w:ascii="Times New Roman" w:hAnsi="Times New Roman" w:cs="Times New Roman"/>
          <w:spacing w:val="-7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</w:t>
      </w:r>
      <w:r w:rsidRPr="00A778E5">
        <w:rPr>
          <w:rFonts w:ascii="Times New Roman" w:hAnsi="Times New Roman" w:cs="Times New Roman"/>
          <w:spacing w:val="-1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second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to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1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motion and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</w:t>
      </w:r>
      <w:r w:rsidRPr="00A778E5">
        <w:rPr>
          <w:rFonts w:ascii="Times New Roman" w:hAnsi="Times New Roman" w:cs="Times New Roman"/>
          <w:spacing w:val="-16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vote,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16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Moderator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closes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meeting</w:t>
      </w:r>
      <w:r w:rsidRPr="00A778E5">
        <w:rPr>
          <w:rFonts w:ascii="Times New Roman" w:hAnsi="Times New Roman" w:cs="Times New Roman"/>
          <w:spacing w:val="-17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with</w:t>
      </w:r>
      <w:r w:rsidRPr="00A778E5">
        <w:rPr>
          <w:rFonts w:ascii="Times New Roman" w:hAnsi="Times New Roman" w:cs="Times New Roman"/>
          <w:spacing w:val="-13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prayer.</w:t>
      </w:r>
    </w:p>
    <w:p w14:paraId="7C642A32" w14:textId="633416F0" w:rsidR="00BC3264" w:rsidRPr="00A778E5" w:rsidRDefault="00131950" w:rsidP="00A778E5">
      <w:pPr>
        <w:pStyle w:val="ListParagraph"/>
        <w:numPr>
          <w:ilvl w:val="0"/>
          <w:numId w:val="6"/>
        </w:numPr>
        <w:tabs>
          <w:tab w:val="left" w:pos="477"/>
        </w:tabs>
        <w:spacing w:before="128" w:line="259" w:lineRule="auto"/>
        <w:ind w:right="130"/>
        <w:rPr>
          <w:rFonts w:ascii="Times New Roman" w:hAnsi="Times New Roman" w:cs="Times New Roman"/>
          <w:sz w:val="24"/>
        </w:rPr>
      </w:pPr>
      <w:r w:rsidRPr="00A778E5">
        <w:rPr>
          <w:rFonts w:ascii="Times New Roman" w:hAnsi="Times New Roman" w:cs="Times New Roman"/>
          <w:sz w:val="24"/>
        </w:rPr>
        <w:t xml:space="preserve">The </w:t>
      </w:r>
      <w:r w:rsidRPr="00A778E5">
        <w:rPr>
          <w:rFonts w:ascii="Times New Roman" w:hAnsi="Times New Roman" w:cs="Times New Roman"/>
          <w:b/>
          <w:sz w:val="24"/>
        </w:rPr>
        <w:t xml:space="preserve">Moderator </w:t>
      </w:r>
      <w:r w:rsidRPr="00A778E5">
        <w:rPr>
          <w:rFonts w:ascii="Times New Roman" w:hAnsi="Times New Roman" w:cs="Times New Roman"/>
          <w:sz w:val="24"/>
        </w:rPr>
        <w:t xml:space="preserve">of the Administrative </w:t>
      </w:r>
      <w:r w:rsidR="00A778E5" w:rsidRPr="00A778E5">
        <w:rPr>
          <w:rFonts w:ascii="Times New Roman" w:hAnsi="Times New Roman" w:cs="Times New Roman"/>
          <w:sz w:val="24"/>
        </w:rPr>
        <w:t>Commission</w:t>
      </w:r>
      <w:r w:rsidRPr="00A778E5">
        <w:rPr>
          <w:rFonts w:ascii="Times New Roman" w:hAnsi="Times New Roman" w:cs="Times New Roman"/>
          <w:sz w:val="24"/>
        </w:rPr>
        <w:t xml:space="preserve"> will </w:t>
      </w:r>
      <w:r w:rsidR="00A778E5" w:rsidRPr="00A778E5">
        <w:rPr>
          <w:rFonts w:ascii="Times New Roman" w:hAnsi="Times New Roman" w:cs="Times New Roman"/>
          <w:sz w:val="24"/>
        </w:rPr>
        <w:t>complete</w:t>
      </w:r>
      <w:r w:rsidRPr="00A778E5">
        <w:rPr>
          <w:rFonts w:ascii="Times New Roman" w:hAnsi="Times New Roman" w:cs="Times New Roman"/>
          <w:sz w:val="24"/>
        </w:rPr>
        <w:t xml:space="preserve"> the Report of the Administrative </w:t>
      </w:r>
      <w:r w:rsidR="00A778E5" w:rsidRPr="00A778E5">
        <w:rPr>
          <w:rFonts w:ascii="Times New Roman" w:hAnsi="Times New Roman" w:cs="Times New Roman"/>
          <w:sz w:val="24"/>
        </w:rPr>
        <w:t>Commission</w:t>
      </w:r>
      <w:r w:rsidRPr="00A778E5">
        <w:rPr>
          <w:rFonts w:ascii="Times New Roman" w:hAnsi="Times New Roman" w:cs="Times New Roman"/>
          <w:sz w:val="24"/>
        </w:rPr>
        <w:t xml:space="preserve"> (this serves as the minutes of the AC) and submit it, along with two copies of the bulletin for the worship service, to the Presbytery office as soon as possible.</w:t>
      </w:r>
    </w:p>
    <w:p w14:paraId="29B3C4A4" w14:textId="77777777" w:rsidR="00BC3264" w:rsidRPr="00A778E5" w:rsidRDefault="00131950" w:rsidP="00A778E5">
      <w:pPr>
        <w:pStyle w:val="ListParagraph"/>
        <w:numPr>
          <w:ilvl w:val="0"/>
          <w:numId w:val="6"/>
        </w:numPr>
        <w:tabs>
          <w:tab w:val="left" w:pos="477"/>
        </w:tabs>
        <w:spacing w:before="126" w:line="259" w:lineRule="auto"/>
        <w:ind w:right="933"/>
        <w:rPr>
          <w:rFonts w:ascii="Times New Roman" w:hAnsi="Times New Roman" w:cs="Times New Roman"/>
          <w:sz w:val="24"/>
        </w:rPr>
      </w:pPr>
      <w:r w:rsidRPr="00A778E5">
        <w:rPr>
          <w:rFonts w:ascii="Times New Roman" w:hAnsi="Times New Roman" w:cs="Times New Roman"/>
          <w:sz w:val="24"/>
        </w:rPr>
        <w:t xml:space="preserve">If this is a service of ordination, the </w:t>
      </w:r>
      <w:r w:rsidRPr="00A778E5">
        <w:rPr>
          <w:rFonts w:ascii="Times New Roman" w:hAnsi="Times New Roman" w:cs="Times New Roman"/>
          <w:b/>
          <w:sz w:val="24"/>
        </w:rPr>
        <w:t xml:space="preserve">Moderator </w:t>
      </w:r>
      <w:r w:rsidRPr="00A778E5">
        <w:rPr>
          <w:rFonts w:ascii="Times New Roman" w:hAnsi="Times New Roman" w:cs="Times New Roman"/>
          <w:sz w:val="24"/>
        </w:rPr>
        <w:t>will ensure the candidate signs a subscription to the ordination vows, per the Book of Order. This form is sent to the Presbytery office as soon as</w:t>
      </w:r>
      <w:r w:rsidRPr="00A778E5">
        <w:rPr>
          <w:rFonts w:ascii="Times New Roman" w:hAnsi="Times New Roman" w:cs="Times New Roman"/>
          <w:spacing w:val="1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possible.</w:t>
      </w:r>
    </w:p>
    <w:p w14:paraId="708B8072" w14:textId="77777777" w:rsidR="00BC3264" w:rsidRPr="00A778E5" w:rsidRDefault="00BC3264" w:rsidP="00A778E5">
      <w:pPr>
        <w:pStyle w:val="BodyText"/>
        <w:spacing w:line="240" w:lineRule="auto"/>
        <w:ind w:left="0" w:firstLine="0"/>
        <w:rPr>
          <w:rFonts w:ascii="Times New Roman" w:hAnsi="Times New Roman" w:cs="Times New Roman"/>
          <w:sz w:val="26"/>
        </w:rPr>
      </w:pPr>
    </w:p>
    <w:p w14:paraId="32CB9073" w14:textId="77777777" w:rsidR="00BC3264" w:rsidRPr="00A778E5" w:rsidRDefault="00BC3264" w:rsidP="00A778E5">
      <w:pPr>
        <w:pStyle w:val="BodyText"/>
        <w:spacing w:before="10" w:line="240" w:lineRule="auto"/>
        <w:ind w:left="0" w:firstLine="0"/>
        <w:rPr>
          <w:rFonts w:ascii="Times New Roman" w:hAnsi="Times New Roman" w:cs="Times New Roman"/>
          <w:sz w:val="19"/>
        </w:rPr>
      </w:pPr>
    </w:p>
    <w:p w14:paraId="46714925" w14:textId="77777777" w:rsidR="00BC3264" w:rsidRPr="00A778E5" w:rsidRDefault="00131950" w:rsidP="00A778E5">
      <w:pPr>
        <w:pStyle w:val="Heading1"/>
        <w:spacing w:before="0"/>
        <w:ind w:left="116"/>
        <w:rPr>
          <w:rFonts w:ascii="Times New Roman" w:hAnsi="Times New Roman" w:cs="Times New Roman"/>
        </w:rPr>
      </w:pPr>
      <w:r w:rsidRPr="00A778E5">
        <w:rPr>
          <w:rFonts w:ascii="Times New Roman" w:hAnsi="Times New Roman" w:cs="Times New Roman"/>
          <w:w w:val="115"/>
        </w:rPr>
        <w:t>Final Details</w:t>
      </w:r>
    </w:p>
    <w:p w14:paraId="030FE138" w14:textId="77777777" w:rsidR="00BC3264" w:rsidRPr="00A778E5" w:rsidRDefault="00131950" w:rsidP="00A778E5">
      <w:pPr>
        <w:pStyle w:val="ListParagraph"/>
        <w:numPr>
          <w:ilvl w:val="0"/>
          <w:numId w:val="7"/>
        </w:numPr>
        <w:tabs>
          <w:tab w:val="left" w:pos="477"/>
        </w:tabs>
        <w:spacing w:before="151"/>
        <w:ind w:right="188"/>
        <w:rPr>
          <w:rFonts w:ascii="Times New Roman" w:hAnsi="Times New Roman" w:cs="Times New Roman"/>
          <w:sz w:val="20"/>
        </w:rPr>
      </w:pPr>
      <w:r w:rsidRPr="00A778E5">
        <w:rPr>
          <w:rFonts w:ascii="Times New Roman" w:hAnsi="Times New Roman" w:cs="Times New Roman"/>
          <w:sz w:val="24"/>
        </w:rPr>
        <w:t xml:space="preserve">The </w:t>
      </w:r>
      <w:r w:rsidRPr="00A778E5">
        <w:rPr>
          <w:rFonts w:ascii="Times New Roman" w:hAnsi="Times New Roman" w:cs="Times New Roman"/>
          <w:b/>
          <w:sz w:val="24"/>
        </w:rPr>
        <w:t xml:space="preserve">host congregation </w:t>
      </w:r>
      <w:r w:rsidRPr="00A778E5">
        <w:rPr>
          <w:rFonts w:ascii="Times New Roman" w:hAnsi="Times New Roman" w:cs="Times New Roman"/>
          <w:sz w:val="24"/>
        </w:rPr>
        <w:t>should plan for a reception after the service, including an invitation in the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bulletin.</w:t>
      </w:r>
    </w:p>
    <w:p w14:paraId="133FCD7B" w14:textId="6025F1AD" w:rsidR="00BC3264" w:rsidRPr="00A778E5" w:rsidRDefault="00131950" w:rsidP="00A778E5">
      <w:pPr>
        <w:pStyle w:val="ListParagraph"/>
        <w:numPr>
          <w:ilvl w:val="0"/>
          <w:numId w:val="7"/>
        </w:numPr>
        <w:tabs>
          <w:tab w:val="left" w:pos="477"/>
        </w:tabs>
        <w:spacing w:line="225" w:lineRule="auto"/>
        <w:rPr>
          <w:rFonts w:ascii="Times New Roman" w:hAnsi="Times New Roman" w:cs="Times New Roman"/>
          <w:sz w:val="20"/>
        </w:rPr>
      </w:pPr>
      <w:r w:rsidRPr="00A778E5">
        <w:rPr>
          <w:rFonts w:ascii="Times New Roman" w:hAnsi="Times New Roman" w:cs="Times New Roman"/>
          <w:sz w:val="24"/>
        </w:rPr>
        <w:t xml:space="preserve">Following the service, the </w:t>
      </w:r>
      <w:r w:rsidRPr="00A778E5">
        <w:rPr>
          <w:rFonts w:ascii="Times New Roman" w:hAnsi="Times New Roman" w:cs="Times New Roman"/>
          <w:b/>
          <w:sz w:val="24"/>
        </w:rPr>
        <w:t xml:space="preserve">candidate </w:t>
      </w:r>
      <w:r w:rsidRPr="00A778E5">
        <w:rPr>
          <w:rFonts w:ascii="Times New Roman" w:hAnsi="Times New Roman" w:cs="Times New Roman"/>
          <w:sz w:val="24"/>
        </w:rPr>
        <w:t>should write thank you notes to those who were on</w:t>
      </w:r>
      <w:r w:rsidRPr="00A778E5">
        <w:rPr>
          <w:rFonts w:ascii="Times New Roman" w:hAnsi="Times New Roman" w:cs="Times New Roman"/>
          <w:spacing w:val="-3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 xml:space="preserve">the </w:t>
      </w:r>
      <w:r w:rsidR="00A778E5" w:rsidRPr="00A778E5">
        <w:rPr>
          <w:rFonts w:ascii="Times New Roman" w:hAnsi="Times New Roman" w:cs="Times New Roman"/>
          <w:sz w:val="24"/>
        </w:rPr>
        <w:t>Commission</w:t>
      </w:r>
      <w:r w:rsidRPr="00A778E5">
        <w:rPr>
          <w:rFonts w:ascii="Times New Roman" w:hAnsi="Times New Roman" w:cs="Times New Roman"/>
          <w:sz w:val="24"/>
        </w:rPr>
        <w:t xml:space="preserve">, those who participated in the service and those who helped with the </w:t>
      </w:r>
      <w:r w:rsidRPr="00A778E5">
        <w:rPr>
          <w:rFonts w:ascii="Times New Roman" w:hAnsi="Times New Roman" w:cs="Times New Roman"/>
          <w:w w:val="95"/>
          <w:sz w:val="24"/>
        </w:rPr>
        <w:t>preparation and</w:t>
      </w:r>
      <w:r w:rsidRPr="00A778E5">
        <w:rPr>
          <w:rFonts w:ascii="Times New Roman" w:hAnsi="Times New Roman" w:cs="Times New Roman"/>
          <w:spacing w:val="37"/>
          <w:w w:val="95"/>
          <w:sz w:val="24"/>
        </w:rPr>
        <w:t xml:space="preserve"> </w:t>
      </w:r>
      <w:r w:rsidRPr="00A778E5">
        <w:rPr>
          <w:rFonts w:ascii="Times New Roman" w:hAnsi="Times New Roman" w:cs="Times New Roman"/>
          <w:w w:val="95"/>
          <w:sz w:val="24"/>
        </w:rPr>
        <w:t>reception.</w:t>
      </w:r>
    </w:p>
    <w:sectPr w:rsidR="00BC3264" w:rsidRPr="00A778E5">
      <w:pgSz w:w="12240" w:h="15840"/>
      <w:pgMar w:top="1500" w:right="12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735"/>
    <w:multiLevelType w:val="hybridMultilevel"/>
    <w:tmpl w:val="37C83EFE"/>
    <w:lvl w:ilvl="0" w:tplc="F7ECA15C">
      <w:start w:val="1"/>
      <w:numFmt w:val="bullet"/>
      <w:lvlText w:val="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2AB50CE4"/>
    <w:multiLevelType w:val="hybridMultilevel"/>
    <w:tmpl w:val="7CBCAC56"/>
    <w:lvl w:ilvl="0" w:tplc="42123B46">
      <w:numFmt w:val="bullet"/>
      <w:lvlText w:val=""/>
      <w:lvlJc w:val="left"/>
      <w:pPr>
        <w:ind w:left="476" w:hanging="360"/>
      </w:pPr>
      <w:rPr>
        <w:rFonts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16721"/>
    <w:multiLevelType w:val="hybridMultilevel"/>
    <w:tmpl w:val="51406244"/>
    <w:lvl w:ilvl="0" w:tplc="F7ECA15C">
      <w:start w:val="1"/>
      <w:numFmt w:val="bullet"/>
      <w:lvlText w:val="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3FBF37A4"/>
    <w:multiLevelType w:val="hybridMultilevel"/>
    <w:tmpl w:val="B7D878F0"/>
    <w:lvl w:ilvl="0" w:tplc="F7ECA15C">
      <w:start w:val="1"/>
      <w:numFmt w:val="bullet"/>
      <w:lvlText w:val="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51BB346B"/>
    <w:multiLevelType w:val="hybridMultilevel"/>
    <w:tmpl w:val="60D668E4"/>
    <w:lvl w:ilvl="0" w:tplc="F7ECA15C">
      <w:start w:val="1"/>
      <w:numFmt w:val="bullet"/>
      <w:lvlText w:val="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613A2AE1"/>
    <w:multiLevelType w:val="hybridMultilevel"/>
    <w:tmpl w:val="7F42641E"/>
    <w:lvl w:ilvl="0" w:tplc="42123B46">
      <w:numFmt w:val="bullet"/>
      <w:lvlText w:val=""/>
      <w:lvlJc w:val="left"/>
      <w:pPr>
        <w:ind w:left="476" w:hanging="360"/>
      </w:pPr>
      <w:rPr>
        <w:rFonts w:hint="default"/>
        <w:w w:val="99"/>
      </w:rPr>
    </w:lvl>
    <w:lvl w:ilvl="1" w:tplc="6D3044EE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DE702832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80EE966A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C6D42BA8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509AA0A8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FFFABA12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CCB4C1E4"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D1E6DEEA"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6" w15:restartNumberingAfterBreak="0">
    <w:nsid w:val="69D31EFD"/>
    <w:multiLevelType w:val="hybridMultilevel"/>
    <w:tmpl w:val="1F36C15E"/>
    <w:lvl w:ilvl="0" w:tplc="F7ECA15C">
      <w:start w:val="1"/>
      <w:numFmt w:val="bullet"/>
      <w:lvlText w:val="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 w16cid:durableId="783573800">
    <w:abstractNumId w:val="5"/>
  </w:num>
  <w:num w:numId="2" w16cid:durableId="1340498445">
    <w:abstractNumId w:val="1"/>
  </w:num>
  <w:num w:numId="3" w16cid:durableId="1661228338">
    <w:abstractNumId w:val="2"/>
  </w:num>
  <w:num w:numId="4" w16cid:durableId="1838379627">
    <w:abstractNumId w:val="3"/>
  </w:num>
  <w:num w:numId="5" w16cid:durableId="1745252273">
    <w:abstractNumId w:val="4"/>
  </w:num>
  <w:num w:numId="6" w16cid:durableId="1374695891">
    <w:abstractNumId w:val="0"/>
  </w:num>
  <w:num w:numId="7" w16cid:durableId="1003385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64"/>
    <w:rsid w:val="00131950"/>
    <w:rsid w:val="002F6AC4"/>
    <w:rsid w:val="00A778E5"/>
    <w:rsid w:val="00BC3264"/>
    <w:rsid w:val="00E5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3D7A"/>
  <w15:docId w15:val="{5CF48535-B4D7-49CA-8093-E6FCB442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spacing w:before="191"/>
      <w:ind w:left="47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6" w:lineRule="exact"/>
      <w:ind w:left="476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5" w:line="276" w:lineRule="exact"/>
      <w:ind w:left="476" w:right="11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Gibbs</dc:creator>
  <cp:lastModifiedBy>Rev'd Dr. Christian D. Boyd, Stated Clerk</cp:lastModifiedBy>
  <cp:revision>2</cp:revision>
  <cp:lastPrinted>2022-02-14T16:45:00Z</cp:lastPrinted>
  <dcterms:created xsi:type="dcterms:W3CDTF">2023-02-21T18:13:00Z</dcterms:created>
  <dcterms:modified xsi:type="dcterms:W3CDTF">2023-02-21T18:13:00Z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2022-02-14T00:00:00Z</vt:filetime>
  </property>
</Properties>
</file>