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30" w:rsidRDefault="00DF5830" w:rsidP="00DF583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1893570</wp:posOffset>
            </wp:positionH>
            <wp:positionV relativeFrom="paragraph">
              <wp:posOffset>-125095</wp:posOffset>
            </wp:positionV>
            <wp:extent cx="2286000" cy="2743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byteryOfMilwaukee_LogoTag_RGB_transp_3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830" w:rsidRDefault="00DF5830" w:rsidP="00DF5830"/>
    <w:p w:rsidR="00DF5830" w:rsidRDefault="00DF5830" w:rsidP="00DF5830"/>
    <w:p w:rsidR="00DF5830" w:rsidRDefault="00DF5830" w:rsidP="00DF5830"/>
    <w:p w:rsidR="00DF5830" w:rsidRDefault="00DF5830" w:rsidP="00DF5830"/>
    <w:p w:rsidR="00DF5830" w:rsidRDefault="00DF5830" w:rsidP="00DF5830"/>
    <w:p w:rsidR="00DF5830" w:rsidRDefault="00DF5830" w:rsidP="00DF5830"/>
    <w:p w:rsidR="00DF5830" w:rsidRDefault="00DF5830" w:rsidP="00DF5830"/>
    <w:p w:rsidR="00DF5830" w:rsidRDefault="00DF5830" w:rsidP="00DF5830"/>
    <w:p w:rsidR="00DF5830" w:rsidRDefault="00DF5830" w:rsidP="00DF5830">
      <w:pPr>
        <w:pStyle w:val="Heading1"/>
        <w:jc w:val="center"/>
        <w:rPr>
          <w:b w:val="0"/>
          <w:sz w:val="40"/>
          <w:szCs w:val="40"/>
        </w:rPr>
      </w:pPr>
      <w:r w:rsidRPr="00DF5830">
        <w:rPr>
          <w:b w:val="0"/>
          <w:sz w:val="40"/>
          <w:szCs w:val="40"/>
        </w:rPr>
        <w:t>The Ernest Glenn Plan</w:t>
      </w:r>
    </w:p>
    <w:p w:rsidR="00DF5830" w:rsidRPr="00DF5830" w:rsidRDefault="00DF5830" w:rsidP="00DF58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153882</wp:posOffset>
                </wp:positionV>
                <wp:extent cx="5224357" cy="0"/>
                <wp:effectExtent l="50800" t="25400" r="59055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435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pt,12.1pt" to="439.85pt,1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DF5830" w:rsidRDefault="00DF5830" w:rsidP="00DF5830">
      <w:r>
        <w:t>The Ernest Glenn Plan of Milwaukee Presbytery encourages congregations</w:t>
      </w:r>
      <w:r>
        <w:t xml:space="preserve"> with a ¾ time or more pastoral opening to have a face-to-face interview with a racial ethnic minority candidate.</w:t>
      </w:r>
    </w:p>
    <w:p w:rsidR="00DF5830" w:rsidRDefault="00DF5830" w:rsidP="00DF5830">
      <w:r>
        <w:t>The plan includes these components:</w:t>
      </w:r>
    </w:p>
    <w:p w:rsidR="00DF5830" w:rsidRDefault="00DF5830" w:rsidP="00DF5830">
      <w:pPr>
        <w:pStyle w:val="ListParagraph"/>
        <w:numPr>
          <w:ilvl w:val="0"/>
          <w:numId w:val="1"/>
        </w:numPr>
      </w:pPr>
      <w:r>
        <w:t>Presbytery will cover the transportation c</w:t>
      </w:r>
      <w:r>
        <w:t xml:space="preserve">osts for a </w:t>
      </w:r>
      <w:bookmarkStart w:id="0" w:name="_GoBack"/>
      <w:bookmarkEnd w:id="0"/>
      <w:r>
        <w:t>face-to-face interview</w:t>
      </w:r>
    </w:p>
    <w:p w:rsidR="00DF5830" w:rsidRDefault="00DF5830" w:rsidP="00DF5830">
      <w:pPr>
        <w:pStyle w:val="ListParagraph"/>
        <w:numPr>
          <w:ilvl w:val="0"/>
          <w:numId w:val="1"/>
        </w:numPr>
      </w:pPr>
      <w:r>
        <w:t>Presbytery will create financial incentives for racial ethnic minority leaders to serve in Milwaukee presbytery</w:t>
      </w:r>
    </w:p>
    <w:p w:rsidR="00DF5830" w:rsidRDefault="00DF5830" w:rsidP="00DF5830">
      <w:pPr>
        <w:pStyle w:val="ListParagraph"/>
        <w:numPr>
          <w:ilvl w:val="0"/>
          <w:numId w:val="1"/>
        </w:numPr>
      </w:pPr>
      <w:r>
        <w:t>Presbytery will help congregation cover moving expenses for the pastor</w:t>
      </w:r>
    </w:p>
    <w:p w:rsidR="00DF5830" w:rsidRDefault="00DF5830" w:rsidP="00DF5830">
      <w:pPr>
        <w:pStyle w:val="ListParagraph"/>
        <w:numPr>
          <w:ilvl w:val="0"/>
          <w:numId w:val="1"/>
        </w:numPr>
      </w:pPr>
      <w:r>
        <w:t>Presbytery will provide a signing bonus of $2000</w:t>
      </w:r>
    </w:p>
    <w:p w:rsidR="00DF5830" w:rsidRDefault="00DF5830" w:rsidP="00DF5830">
      <w:pPr>
        <w:pStyle w:val="ListParagraph"/>
        <w:numPr>
          <w:ilvl w:val="0"/>
          <w:numId w:val="1"/>
        </w:numPr>
      </w:pPr>
      <w:r>
        <w:t>Presbytery will supplement the annual salary over the first 3 years with a total of $6,000. The congregation can pay the funds evenly (2k per year), decreasingly (3,2,1k) or increasingly (1,2,3k) depending upon their mission.</w:t>
      </w:r>
    </w:p>
    <w:p w:rsidR="00773342" w:rsidRDefault="00773342"/>
    <w:sectPr w:rsidR="00773342" w:rsidSect="000E318B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52B97"/>
    <w:multiLevelType w:val="hybridMultilevel"/>
    <w:tmpl w:val="DF9E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30"/>
    <w:rsid w:val="000E318B"/>
    <w:rsid w:val="001C7D70"/>
    <w:rsid w:val="00773342"/>
    <w:rsid w:val="008202D5"/>
    <w:rsid w:val="00D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FFD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D5"/>
    <w:pPr>
      <w:spacing w:before="120" w:after="200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8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8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58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8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830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30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F583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58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5830"/>
    <w:rPr>
      <w:rFonts w:asciiTheme="majorHAnsi" w:eastAsiaTheme="majorEastAsia" w:hAnsiTheme="majorHAnsi" w:cstheme="majorBidi"/>
      <w:b/>
      <w:bCs/>
      <w:color w:val="4F81BD" w:themeColor="accent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D5"/>
    <w:pPr>
      <w:spacing w:before="120" w:after="200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8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8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58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8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830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30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F583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58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5830"/>
    <w:rPr>
      <w:rFonts w:asciiTheme="majorHAnsi" w:eastAsiaTheme="majorEastAsia" w:hAnsiTheme="majorHAnsi" w:cstheme="majorBidi"/>
      <w:b/>
      <w:bCs/>
      <w:color w:val="4F81BD" w:themeColor="accen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Macintosh Word</Application>
  <DocSecurity>0</DocSecurity>
  <Lines>5</Lines>
  <Paragraphs>1</Paragraphs>
  <ScaleCrop>false</ScaleCrop>
  <Company>Presbytery of Milwaukee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Rand</dc:creator>
  <cp:keywords/>
  <dc:description/>
  <cp:lastModifiedBy>Sarah Rand</cp:lastModifiedBy>
  <cp:revision>2</cp:revision>
  <dcterms:created xsi:type="dcterms:W3CDTF">2016-06-29T16:46:00Z</dcterms:created>
  <dcterms:modified xsi:type="dcterms:W3CDTF">2016-06-29T16:46:00Z</dcterms:modified>
</cp:coreProperties>
</file>